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B210C" w14:textId="0A66DD9E" w:rsidR="00A11836" w:rsidRDefault="00A11836">
      <w:pPr>
        <w:rPr>
          <w:rStyle w:val="Kiemels2"/>
        </w:rPr>
      </w:pPr>
      <w:r>
        <w:rPr>
          <w:rStyle w:val="Kiemels2"/>
        </w:rPr>
        <w:t>Közszolgáltatások</w:t>
      </w:r>
    </w:p>
    <w:p w14:paraId="0720BA48" w14:textId="54E44FED" w:rsidR="00A11836" w:rsidRDefault="00A11836">
      <w:r>
        <w:rPr>
          <w:rStyle w:val="Kiemels2"/>
        </w:rPr>
        <w:t>Települési szilárd hulladék kezelése</w:t>
      </w:r>
      <w:r>
        <w:br/>
        <w:t>  Debreceni Hulladék Közszolgáltató Nonprofit Kft.</w:t>
      </w:r>
      <w:r>
        <w:br/>
        <w:t>    elérhetőség: </w:t>
      </w:r>
      <w:r>
        <w:rPr>
          <w:rStyle w:val="Kiemels2"/>
        </w:rPr>
        <w:t>Tel.:</w:t>
      </w:r>
      <w:r>
        <w:t> +36 (52) 563-908</w:t>
      </w:r>
      <w:r>
        <w:br/>
      </w:r>
      <w:r>
        <w:br/>
      </w:r>
      <w:r>
        <w:rPr>
          <w:rStyle w:val="Kiemels2"/>
        </w:rPr>
        <w:t>Ivóvíz</w:t>
      </w:r>
      <w:r>
        <w:br/>
        <w:t>  Debreceni Vízmű Zrt.</w:t>
      </w:r>
      <w:r>
        <w:br/>
        <w:t>    elérhetőség: </w:t>
      </w:r>
      <w:r>
        <w:rPr>
          <w:rStyle w:val="Kiemels2"/>
        </w:rPr>
        <w:t>Tel.:</w:t>
      </w:r>
      <w:r>
        <w:t> 52/513-513</w:t>
      </w:r>
      <w:r>
        <w:br/>
      </w:r>
      <w:r>
        <w:br/>
      </w:r>
      <w:r>
        <w:rPr>
          <w:rStyle w:val="Kiemels2"/>
        </w:rPr>
        <w:t>Szennyvíz elvezetés</w:t>
      </w:r>
      <w:r>
        <w:br/>
        <w:t xml:space="preserve">  Kobold </w:t>
      </w:r>
      <w:proofErr w:type="spellStart"/>
      <w:r>
        <w:t>Trans</w:t>
      </w:r>
      <w:proofErr w:type="spellEnd"/>
      <w:r>
        <w:t xml:space="preserve"> Bt.</w:t>
      </w:r>
      <w:r>
        <w:br/>
        <w:t>    elérhetőség: </w:t>
      </w:r>
      <w:r>
        <w:rPr>
          <w:rStyle w:val="Kiemels2"/>
        </w:rPr>
        <w:t>Tel.:</w:t>
      </w:r>
      <w:r>
        <w:t xml:space="preserve"> 06-30/683-2174</w:t>
      </w:r>
    </w:p>
    <w:sectPr w:rsidR="00A11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836"/>
    <w:rsid w:val="00A1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A9907"/>
  <w15:chartTrackingRefBased/>
  <w15:docId w15:val="{8E2CF4BC-8D28-46DC-AFA9-39770B8C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A118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253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Sztp Faluhaz</dc:creator>
  <cp:keywords/>
  <dc:description/>
  <cp:lastModifiedBy>Sztp Faluhaz</cp:lastModifiedBy>
  <cp:revision>1</cp:revision>
  <dcterms:created xsi:type="dcterms:W3CDTF">2022-10-13T13:02:00Z</dcterms:created>
  <dcterms:modified xsi:type="dcterms:W3CDTF">2022-10-13T13:03:00Z</dcterms:modified>
</cp:coreProperties>
</file>